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DA0" w:rsidRPr="00373DA0" w:rsidRDefault="00373DA0" w:rsidP="00373DA0">
      <w:pPr>
        <w:spacing w:line="240" w:lineRule="auto"/>
        <w:ind w:firstLine="0"/>
        <w:jc w:val="center"/>
        <w:rPr>
          <w:rFonts w:eastAsia="Kozuka Gothic Pro B" w:cs="Calibri"/>
          <w:b/>
          <w:caps/>
          <w:color w:val="7030A0"/>
          <w:sz w:val="24"/>
          <w:szCs w:val="24"/>
        </w:rPr>
      </w:pPr>
      <w:r w:rsidRPr="00373DA0">
        <w:rPr>
          <w:rFonts w:eastAsia="Kozuka Gothic Pro B" w:cs="Calibri"/>
          <w:b/>
          <w:caps/>
          <w:color w:val="7030A0"/>
          <w:sz w:val="24"/>
          <w:szCs w:val="24"/>
        </w:rPr>
        <w:t>ПРИЛОЖЕНИЕ 1 к отчёту</w:t>
      </w:r>
    </w:p>
    <w:p w:rsidR="00373DA0" w:rsidRPr="00373DA0" w:rsidRDefault="00373DA0" w:rsidP="00373DA0">
      <w:pPr>
        <w:spacing w:line="240" w:lineRule="auto"/>
        <w:ind w:firstLine="0"/>
        <w:jc w:val="center"/>
        <w:rPr>
          <w:b/>
          <w:snapToGrid w:val="0"/>
          <w:color w:val="7030A0"/>
          <w:sz w:val="24"/>
          <w:szCs w:val="24"/>
        </w:rPr>
      </w:pPr>
      <w:r w:rsidRPr="00373DA0">
        <w:rPr>
          <w:rFonts w:eastAsia="Kozuka Gothic Pro B" w:cs="Calibri"/>
          <w:b/>
          <w:caps/>
          <w:color w:val="7030A0"/>
          <w:sz w:val="24"/>
          <w:szCs w:val="24"/>
        </w:rPr>
        <w:t xml:space="preserve"> </w:t>
      </w:r>
      <w:r w:rsidRPr="00373DA0">
        <w:rPr>
          <w:b/>
          <w:snapToGrid w:val="0"/>
          <w:color w:val="7030A0"/>
          <w:sz w:val="24"/>
          <w:szCs w:val="24"/>
        </w:rPr>
        <w:t>по сбору, обобщению и анализу информации о качестве условий осуществления образовательной деятельности организациями, осуществляющими образовательную деятельность, расположенных н</w:t>
      </w:r>
      <w:r w:rsidR="000A56E4">
        <w:rPr>
          <w:b/>
          <w:snapToGrid w:val="0"/>
          <w:color w:val="7030A0"/>
          <w:sz w:val="24"/>
          <w:szCs w:val="24"/>
        </w:rPr>
        <w:t>а территории ГО «город Южно-Сухокумск»</w:t>
      </w:r>
      <w:r w:rsidRPr="00373DA0">
        <w:rPr>
          <w:b/>
          <w:snapToGrid w:val="0"/>
          <w:color w:val="7030A0"/>
          <w:sz w:val="24"/>
          <w:szCs w:val="24"/>
        </w:rPr>
        <w:t>, для проведения Общественным советом независимой оценки качества в 2020 году</w:t>
      </w:r>
    </w:p>
    <w:p w:rsidR="00373DA0" w:rsidRPr="00373DA0" w:rsidRDefault="00373DA0" w:rsidP="00373DA0">
      <w:pPr>
        <w:spacing w:line="240" w:lineRule="auto"/>
        <w:ind w:firstLine="0"/>
        <w:jc w:val="center"/>
        <w:rPr>
          <w:b/>
          <w:snapToGrid w:val="0"/>
          <w:color w:val="7030A0"/>
          <w:sz w:val="24"/>
          <w:szCs w:val="24"/>
        </w:rPr>
      </w:pPr>
    </w:p>
    <w:p w:rsidR="00373DA0" w:rsidRPr="00373DA0" w:rsidRDefault="00373DA0" w:rsidP="00373DA0">
      <w:pPr>
        <w:pStyle w:val="2"/>
        <w:rPr>
          <w:sz w:val="24"/>
          <w:szCs w:val="24"/>
        </w:rPr>
      </w:pPr>
      <w:bookmarkStart w:id="0" w:name="_Toc52981324"/>
      <w:r w:rsidRPr="00373DA0">
        <w:rPr>
          <w:sz w:val="24"/>
          <w:szCs w:val="24"/>
        </w:rPr>
        <w:t>Выявленные недостатки</w:t>
      </w:r>
      <w:bookmarkEnd w:id="0"/>
    </w:p>
    <w:p w:rsidR="00A509B7" w:rsidRDefault="00A509B7"/>
    <w:p w:rsidR="00055D75" w:rsidRDefault="00055D75"/>
    <w:tbl>
      <w:tblPr>
        <w:tblpPr w:leftFromText="180" w:rightFromText="180" w:vertAnchor="page" w:horzAnchor="margin" w:tblpY="4036"/>
        <w:tblW w:w="9679" w:type="dxa"/>
        <w:tblLook w:val="04A0" w:firstRow="1" w:lastRow="0" w:firstColumn="1" w:lastColumn="0" w:noHBand="0" w:noVBand="1"/>
      </w:tblPr>
      <w:tblGrid>
        <w:gridCol w:w="2732"/>
        <w:gridCol w:w="6947"/>
      </w:tblGrid>
      <w:tr w:rsidR="00373DA0" w:rsidRPr="00680325" w:rsidTr="00373DA0">
        <w:trPr>
          <w:trHeight w:val="300"/>
        </w:trPr>
        <w:tc>
          <w:tcPr>
            <w:tcW w:w="2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680325">
              <w:rPr>
                <w:color w:val="000000"/>
                <w:sz w:val="22"/>
                <w:szCs w:val="22"/>
                <w:lang w:eastAsia="ru-RU"/>
              </w:rPr>
              <w:t>МКДОУ «Детский сад №2 «</w:t>
            </w:r>
            <w:proofErr w:type="spellStart"/>
            <w:r w:rsidRPr="00680325">
              <w:rPr>
                <w:color w:val="000000"/>
                <w:sz w:val="22"/>
                <w:szCs w:val="22"/>
                <w:lang w:eastAsia="ru-RU"/>
              </w:rPr>
              <w:t>Ивушка</w:t>
            </w:r>
            <w:proofErr w:type="spellEnd"/>
            <w:r w:rsidRPr="00680325">
              <w:rPr>
                <w:color w:val="000000"/>
                <w:sz w:val="22"/>
                <w:szCs w:val="22"/>
                <w:lang w:eastAsia="ru-RU"/>
              </w:rPr>
              <w:t>»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(город Южно-Сухокумск)</w:t>
            </w:r>
          </w:p>
        </w:tc>
        <w:tc>
          <w:tcPr>
            <w:tcW w:w="6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3DA0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680325">
              <w:rPr>
                <w:color w:val="000000"/>
                <w:sz w:val="22"/>
                <w:szCs w:val="22"/>
                <w:lang w:eastAsia="ru-RU"/>
              </w:rPr>
              <w:t>Отсутствуют элементы оборудования территории, прилегающей к организации, и ее помещений с учетом доступности для инвалидов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: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сменных кресел-колясок</w:t>
            </w:r>
            <w:proofErr w:type="gramStart"/>
            <w:r w:rsidRPr="00680325">
              <w:rPr>
                <w:color w:val="000000"/>
                <w:sz w:val="22"/>
                <w:szCs w:val="22"/>
                <w:lang w:eastAsia="ru-RU"/>
              </w:rPr>
              <w:t>, .</w:t>
            </w:r>
            <w:proofErr w:type="gramEnd"/>
          </w:p>
          <w:p w:rsidR="00373DA0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680325">
              <w:rPr>
                <w:color w:val="000000"/>
                <w:sz w:val="22"/>
                <w:szCs w:val="22"/>
                <w:lang w:eastAsia="ru-RU"/>
              </w:rPr>
              <w:t>Отсутствуют условия доступности, позволяющие инвалидам получать услуги наравне с другими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: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дублирование для инвалидов по слуху и зрению звуковой и зрительной информации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возможность представления инвалидам по слуху (слуху и зрению) услуг </w:t>
            </w:r>
            <w:proofErr w:type="spellStart"/>
            <w:r w:rsidRPr="00680325">
              <w:rPr>
                <w:color w:val="000000"/>
                <w:sz w:val="22"/>
                <w:szCs w:val="22"/>
                <w:lang w:eastAsia="ru-RU"/>
              </w:rPr>
              <w:t>сурдопереводчика</w:t>
            </w:r>
            <w:proofErr w:type="spellEnd"/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Pr="00680325">
              <w:rPr>
                <w:color w:val="000000"/>
                <w:sz w:val="22"/>
                <w:szCs w:val="22"/>
                <w:lang w:eastAsia="ru-RU"/>
              </w:rPr>
              <w:t>тифлосурдопереводчика</w:t>
            </w:r>
            <w:proofErr w:type="spellEnd"/>
            <w:r w:rsidRPr="00680325">
              <w:rPr>
                <w:color w:val="000000"/>
                <w:sz w:val="22"/>
                <w:szCs w:val="22"/>
                <w:lang w:eastAsia="ru-RU"/>
              </w:rPr>
              <w:t>)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альтернативной версии официального сайта организации в сети "Интернет" для инвалидов по зрению</w:t>
            </w:r>
            <w:r>
              <w:rPr>
                <w:color w:val="000000"/>
                <w:sz w:val="22"/>
                <w:szCs w:val="22"/>
                <w:lang w:eastAsia="ru-RU"/>
              </w:rPr>
              <w:t>.</w:t>
            </w:r>
          </w:p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373DA0" w:rsidRPr="00680325" w:rsidTr="00373DA0">
        <w:trPr>
          <w:trHeight w:val="300"/>
        </w:trPr>
        <w:tc>
          <w:tcPr>
            <w:tcW w:w="2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680325">
              <w:rPr>
                <w:color w:val="000000"/>
                <w:sz w:val="22"/>
                <w:szCs w:val="22"/>
                <w:lang w:eastAsia="ru-RU"/>
              </w:rPr>
              <w:t>МКДОУ «Детский сад №3 «Ромашка» (город Южно-Сухокумск)</w:t>
            </w:r>
          </w:p>
        </w:tc>
        <w:tc>
          <w:tcPr>
            <w:tcW w:w="6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3DA0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680325">
              <w:rPr>
                <w:color w:val="000000"/>
                <w:sz w:val="22"/>
                <w:szCs w:val="22"/>
                <w:lang w:eastAsia="ru-RU"/>
              </w:rPr>
              <w:t>Отсутствуют элементы оборудования территории, прилегающей к организации, и ее помещений с учетом доступности для инвалидов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: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выделенных стоянок для автотранспортных средств инвалидов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сменных кресел-колясок</w:t>
            </w:r>
            <w:proofErr w:type="gramStart"/>
            <w:r w:rsidRPr="00680325">
              <w:rPr>
                <w:color w:val="000000"/>
                <w:sz w:val="22"/>
                <w:szCs w:val="22"/>
                <w:lang w:eastAsia="ru-RU"/>
              </w:rPr>
              <w:t>, .</w:t>
            </w:r>
            <w:proofErr w:type="gramEnd"/>
          </w:p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373DA0" w:rsidRPr="00680325" w:rsidTr="00373DA0">
        <w:trPr>
          <w:trHeight w:val="300"/>
        </w:trPr>
        <w:tc>
          <w:tcPr>
            <w:tcW w:w="2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680325">
              <w:rPr>
                <w:color w:val="000000"/>
                <w:sz w:val="22"/>
                <w:szCs w:val="22"/>
                <w:lang w:eastAsia="ru-RU"/>
              </w:rPr>
              <w:t>МКДОУ «Детский сад №5 «Солнышко» (город Южно-Сухокумск)</w:t>
            </w:r>
          </w:p>
        </w:tc>
        <w:tc>
          <w:tcPr>
            <w:tcW w:w="6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3DA0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680325">
              <w:rPr>
                <w:color w:val="000000"/>
                <w:sz w:val="22"/>
                <w:szCs w:val="22"/>
                <w:lang w:eastAsia="ru-RU"/>
              </w:rPr>
              <w:t>Отсутствуют элементы оборудования территории, прилегающей к организации, и ее помещений с учетом доступности для инвалидов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: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выделенных стоянок для автотранспортных средств инвалидов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сменных кресел-колясок</w:t>
            </w:r>
            <w:proofErr w:type="gramStart"/>
            <w:r w:rsidRPr="00680325">
              <w:rPr>
                <w:color w:val="000000"/>
                <w:sz w:val="22"/>
                <w:szCs w:val="22"/>
                <w:lang w:eastAsia="ru-RU"/>
              </w:rPr>
              <w:t>, .</w:t>
            </w:r>
            <w:proofErr w:type="gramEnd"/>
          </w:p>
          <w:p w:rsidR="00373DA0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680325">
              <w:rPr>
                <w:color w:val="000000"/>
                <w:sz w:val="22"/>
                <w:szCs w:val="22"/>
                <w:lang w:eastAsia="ru-RU"/>
              </w:rPr>
              <w:t>Отсутствуют условия доступности, позволяющие инвалидам получать услуги наравне с другими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: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дублирование для инвалидов по слуху и зрению звуковой и зрительной информации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возможность представления инвалидам по слуху (слуху и зрению) услуг </w:t>
            </w:r>
            <w:proofErr w:type="spellStart"/>
            <w:r w:rsidRPr="00680325">
              <w:rPr>
                <w:color w:val="000000"/>
                <w:sz w:val="22"/>
                <w:szCs w:val="22"/>
                <w:lang w:eastAsia="ru-RU"/>
              </w:rPr>
              <w:t>сурдопереводчика</w:t>
            </w:r>
            <w:proofErr w:type="spellEnd"/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Pr="00680325">
              <w:rPr>
                <w:color w:val="000000"/>
                <w:sz w:val="22"/>
                <w:szCs w:val="22"/>
                <w:lang w:eastAsia="ru-RU"/>
              </w:rPr>
              <w:t>тифлосурдопереводчика</w:t>
            </w:r>
            <w:proofErr w:type="spellEnd"/>
            <w:r w:rsidRPr="00680325">
              <w:rPr>
                <w:color w:val="000000"/>
                <w:sz w:val="22"/>
                <w:szCs w:val="22"/>
                <w:lang w:eastAsia="ru-RU"/>
              </w:rPr>
              <w:t>)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альтернативной версии официального сайта организации в сети "Интернет" для инвалидов по зрению</w:t>
            </w:r>
            <w:r>
              <w:rPr>
                <w:color w:val="000000"/>
                <w:sz w:val="22"/>
                <w:szCs w:val="22"/>
                <w:lang w:eastAsia="ru-RU"/>
              </w:rPr>
              <w:t>.</w:t>
            </w:r>
          </w:p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373DA0" w:rsidRDefault="00373DA0"/>
    <w:p w:rsidR="00373DA0" w:rsidRDefault="00373DA0" w:rsidP="00373DA0">
      <w:pPr>
        <w:ind w:firstLine="0"/>
      </w:pPr>
    </w:p>
    <w:p w:rsidR="00373DA0" w:rsidRDefault="00373DA0"/>
    <w:p w:rsidR="00373DA0" w:rsidRDefault="00373DA0"/>
    <w:p w:rsidR="00373DA0" w:rsidRDefault="00373DA0"/>
    <w:p w:rsidR="00373DA0" w:rsidRDefault="00373DA0"/>
    <w:p w:rsidR="00373DA0" w:rsidRDefault="00373DA0"/>
    <w:p w:rsidR="00373DA0" w:rsidRDefault="00373DA0"/>
    <w:p w:rsidR="00373DA0" w:rsidRPr="00373DA0" w:rsidRDefault="00373DA0" w:rsidP="00373DA0">
      <w:pPr>
        <w:spacing w:line="240" w:lineRule="auto"/>
        <w:ind w:firstLine="0"/>
        <w:jc w:val="center"/>
        <w:rPr>
          <w:rFonts w:eastAsia="Kozuka Gothic Pro B" w:cs="Calibri"/>
          <w:b/>
          <w:caps/>
          <w:color w:val="7030A0"/>
          <w:sz w:val="24"/>
          <w:szCs w:val="24"/>
        </w:rPr>
      </w:pPr>
      <w:r w:rsidRPr="00373DA0">
        <w:rPr>
          <w:rFonts w:eastAsia="Kozuka Gothic Pro B" w:cs="Calibri"/>
          <w:b/>
          <w:caps/>
          <w:color w:val="7030A0"/>
          <w:sz w:val="24"/>
          <w:szCs w:val="24"/>
        </w:rPr>
        <w:lastRenderedPageBreak/>
        <w:t>ПРИЛОЖЕНИЕ 2 к отчёту</w:t>
      </w:r>
    </w:p>
    <w:p w:rsidR="00373DA0" w:rsidRPr="00373DA0" w:rsidRDefault="00373DA0" w:rsidP="00373DA0">
      <w:pPr>
        <w:spacing w:line="240" w:lineRule="auto"/>
        <w:ind w:firstLine="0"/>
        <w:jc w:val="center"/>
        <w:rPr>
          <w:b/>
          <w:snapToGrid w:val="0"/>
          <w:color w:val="7030A0"/>
          <w:sz w:val="24"/>
          <w:szCs w:val="24"/>
        </w:rPr>
      </w:pPr>
      <w:r w:rsidRPr="00373DA0">
        <w:rPr>
          <w:rFonts w:eastAsia="Kozuka Gothic Pro B" w:cs="Calibri"/>
          <w:b/>
          <w:caps/>
          <w:color w:val="7030A0"/>
          <w:sz w:val="24"/>
          <w:szCs w:val="24"/>
        </w:rPr>
        <w:t xml:space="preserve"> </w:t>
      </w:r>
      <w:r w:rsidRPr="00373DA0">
        <w:rPr>
          <w:b/>
          <w:snapToGrid w:val="0"/>
          <w:color w:val="7030A0"/>
          <w:sz w:val="24"/>
          <w:szCs w:val="24"/>
        </w:rPr>
        <w:t>по сбору, обобщению и анализу информации о качестве условий осуществления образовательной деятельности организациями, осуществляющими образовательную деятельность, расположенных н</w:t>
      </w:r>
      <w:r w:rsidR="000A56E4">
        <w:rPr>
          <w:b/>
          <w:snapToGrid w:val="0"/>
          <w:color w:val="7030A0"/>
          <w:sz w:val="24"/>
          <w:szCs w:val="24"/>
        </w:rPr>
        <w:t>а территории ГО «город Южн-Сухокумск»</w:t>
      </w:r>
      <w:bookmarkStart w:id="1" w:name="_GoBack"/>
      <w:bookmarkEnd w:id="1"/>
      <w:r w:rsidRPr="00373DA0">
        <w:rPr>
          <w:b/>
          <w:snapToGrid w:val="0"/>
          <w:color w:val="7030A0"/>
          <w:sz w:val="24"/>
          <w:szCs w:val="24"/>
        </w:rPr>
        <w:t>, для проведения Общественным советом независимой оценки качества в 2020 году</w:t>
      </w:r>
    </w:p>
    <w:p w:rsidR="00373DA0" w:rsidRPr="00373DA0" w:rsidRDefault="00373DA0" w:rsidP="00373DA0">
      <w:pPr>
        <w:spacing w:line="240" w:lineRule="auto"/>
        <w:ind w:firstLine="0"/>
        <w:jc w:val="center"/>
        <w:rPr>
          <w:b/>
          <w:snapToGrid w:val="0"/>
          <w:color w:val="7030A0"/>
          <w:sz w:val="24"/>
          <w:szCs w:val="24"/>
        </w:rPr>
      </w:pPr>
    </w:p>
    <w:p w:rsidR="00373DA0" w:rsidRPr="00373DA0" w:rsidRDefault="00373DA0" w:rsidP="00373DA0">
      <w:pPr>
        <w:pStyle w:val="2"/>
        <w:rPr>
          <w:sz w:val="24"/>
          <w:szCs w:val="24"/>
        </w:rPr>
      </w:pPr>
      <w:r w:rsidRPr="00373DA0">
        <w:rPr>
          <w:sz w:val="24"/>
          <w:szCs w:val="24"/>
        </w:rPr>
        <w:t>Рекомендации по совершенствованию деятельности организаций</w:t>
      </w:r>
    </w:p>
    <w:p w:rsidR="00373DA0" w:rsidRDefault="00373DA0"/>
    <w:tbl>
      <w:tblPr>
        <w:tblpPr w:leftFromText="180" w:rightFromText="180" w:vertAnchor="text" w:horzAnchor="margin" w:tblpY="-22"/>
        <w:tblW w:w="9679" w:type="dxa"/>
        <w:tblLook w:val="04A0" w:firstRow="1" w:lastRow="0" w:firstColumn="1" w:lastColumn="0" w:noHBand="0" w:noVBand="1"/>
      </w:tblPr>
      <w:tblGrid>
        <w:gridCol w:w="2732"/>
        <w:gridCol w:w="6947"/>
      </w:tblGrid>
      <w:tr w:rsidR="00373DA0" w:rsidRPr="00680325" w:rsidTr="00373DA0">
        <w:trPr>
          <w:trHeight w:val="300"/>
        </w:trPr>
        <w:tc>
          <w:tcPr>
            <w:tcW w:w="2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680325">
              <w:rPr>
                <w:color w:val="000000"/>
                <w:sz w:val="22"/>
                <w:szCs w:val="22"/>
                <w:lang w:eastAsia="ru-RU"/>
              </w:rPr>
              <w:t>МКДОУ «Детский сад №2 «</w:t>
            </w:r>
            <w:proofErr w:type="spellStart"/>
            <w:r w:rsidRPr="00680325">
              <w:rPr>
                <w:color w:val="000000"/>
                <w:sz w:val="22"/>
                <w:szCs w:val="22"/>
                <w:lang w:eastAsia="ru-RU"/>
              </w:rPr>
              <w:t>Ивушка</w:t>
            </w:r>
            <w:proofErr w:type="spellEnd"/>
            <w:r w:rsidRPr="00680325">
              <w:rPr>
                <w:color w:val="000000"/>
                <w:sz w:val="22"/>
                <w:szCs w:val="22"/>
                <w:lang w:eastAsia="ru-RU"/>
              </w:rPr>
              <w:t>»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(город Южно-Сухокумск)</w:t>
            </w:r>
          </w:p>
        </w:tc>
        <w:tc>
          <w:tcPr>
            <w:tcW w:w="6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3DA0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Обеспечить оборудование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 территории, прилегающей к организации, и ее помещений с учетом доступности для инвалидов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: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сменных кресел-колясок</w:t>
            </w:r>
            <w:proofErr w:type="gramStart"/>
            <w:r w:rsidRPr="00680325">
              <w:rPr>
                <w:color w:val="000000"/>
                <w:sz w:val="22"/>
                <w:szCs w:val="22"/>
                <w:lang w:eastAsia="ru-RU"/>
              </w:rPr>
              <w:t>, .</w:t>
            </w:r>
            <w:proofErr w:type="gramEnd"/>
          </w:p>
          <w:p w:rsidR="00373DA0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Обеспечить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 условия доступности, позволяющие инвалидам получать услуги наравне с другими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: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дублирование для инвалидов по слуху и зрению звуковой и зрительной информации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возможность представления инвалидам по слуху (слуху и зрению) услуг </w:t>
            </w:r>
            <w:proofErr w:type="spellStart"/>
            <w:r w:rsidRPr="00680325">
              <w:rPr>
                <w:color w:val="000000"/>
                <w:sz w:val="22"/>
                <w:szCs w:val="22"/>
                <w:lang w:eastAsia="ru-RU"/>
              </w:rPr>
              <w:t>сурдопереводчика</w:t>
            </w:r>
            <w:proofErr w:type="spellEnd"/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Pr="00680325">
              <w:rPr>
                <w:color w:val="000000"/>
                <w:sz w:val="22"/>
                <w:szCs w:val="22"/>
                <w:lang w:eastAsia="ru-RU"/>
              </w:rPr>
              <w:t>тифлосурдопереводчика</w:t>
            </w:r>
            <w:proofErr w:type="spellEnd"/>
            <w:r w:rsidRPr="00680325">
              <w:rPr>
                <w:color w:val="000000"/>
                <w:sz w:val="22"/>
                <w:szCs w:val="22"/>
                <w:lang w:eastAsia="ru-RU"/>
              </w:rPr>
              <w:t>)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альтернативной версии официального сайта организации в сети "Интернет" для инвалидов по зрению</w:t>
            </w:r>
            <w:r>
              <w:rPr>
                <w:color w:val="000000"/>
                <w:sz w:val="22"/>
                <w:szCs w:val="22"/>
                <w:lang w:eastAsia="ru-RU"/>
              </w:rPr>
              <w:t>.</w:t>
            </w:r>
          </w:p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373DA0" w:rsidRPr="00680325" w:rsidTr="00373DA0">
        <w:trPr>
          <w:trHeight w:val="300"/>
        </w:trPr>
        <w:tc>
          <w:tcPr>
            <w:tcW w:w="2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680325">
              <w:rPr>
                <w:color w:val="000000"/>
                <w:sz w:val="22"/>
                <w:szCs w:val="22"/>
                <w:lang w:eastAsia="ru-RU"/>
              </w:rPr>
              <w:t>МКДОУ «Детский сад №3 «Ромашка» (город Южно-Сухокумск)</w:t>
            </w:r>
          </w:p>
        </w:tc>
        <w:tc>
          <w:tcPr>
            <w:tcW w:w="6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3DA0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Обеспечить оборудование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 территории, прилегающей к организации, и ее помещений с учетом доступности для инвалидов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: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выделенных стоянок для автотранспортных средств инвалидов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сменных кресел-колясок</w:t>
            </w:r>
            <w:proofErr w:type="gramStart"/>
            <w:r w:rsidRPr="00680325">
              <w:rPr>
                <w:color w:val="000000"/>
                <w:sz w:val="22"/>
                <w:szCs w:val="22"/>
                <w:lang w:eastAsia="ru-RU"/>
              </w:rPr>
              <w:t>, .</w:t>
            </w:r>
            <w:proofErr w:type="gramEnd"/>
          </w:p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373DA0" w:rsidRPr="00680325" w:rsidTr="00373DA0">
        <w:trPr>
          <w:trHeight w:val="300"/>
        </w:trPr>
        <w:tc>
          <w:tcPr>
            <w:tcW w:w="2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680325">
              <w:rPr>
                <w:color w:val="000000"/>
                <w:sz w:val="22"/>
                <w:szCs w:val="22"/>
                <w:lang w:eastAsia="ru-RU"/>
              </w:rPr>
              <w:t>МКДОУ «Детский сад №5 «Солнышко» (город Южно-Сухокумск)</w:t>
            </w:r>
          </w:p>
        </w:tc>
        <w:tc>
          <w:tcPr>
            <w:tcW w:w="6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3DA0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Обеспечить оборудование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 территории, прилегающей к организации, и ее помещений с учетом доступности для инвалидов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: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выделенных стоянок для автотранспортных средств инвалидов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сменных кресел-колясок</w:t>
            </w:r>
            <w:proofErr w:type="gramStart"/>
            <w:r w:rsidRPr="00680325">
              <w:rPr>
                <w:color w:val="000000"/>
                <w:sz w:val="22"/>
                <w:szCs w:val="22"/>
                <w:lang w:eastAsia="ru-RU"/>
              </w:rPr>
              <w:t>, .</w:t>
            </w:r>
            <w:proofErr w:type="gramEnd"/>
          </w:p>
          <w:p w:rsidR="00373DA0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Обеспечить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 условия доступности, позволяющие инвалидам получать услуги наравне с другими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: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дублирование для инвалидов по слуху и зрению звуковой и зрительной информации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возможность представления инвалидам по слуху (слуху и зрению) услуг </w:t>
            </w:r>
            <w:proofErr w:type="spellStart"/>
            <w:r w:rsidRPr="00680325">
              <w:rPr>
                <w:color w:val="000000"/>
                <w:sz w:val="22"/>
                <w:szCs w:val="22"/>
                <w:lang w:eastAsia="ru-RU"/>
              </w:rPr>
              <w:t>сурдопереводчика</w:t>
            </w:r>
            <w:proofErr w:type="spellEnd"/>
            <w:r w:rsidRPr="00680325">
              <w:rPr>
                <w:color w:val="000000"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Pr="00680325">
              <w:rPr>
                <w:color w:val="000000"/>
                <w:sz w:val="22"/>
                <w:szCs w:val="22"/>
                <w:lang w:eastAsia="ru-RU"/>
              </w:rPr>
              <w:t>тифлосурдопереводчика</w:t>
            </w:r>
            <w:proofErr w:type="spellEnd"/>
            <w:r w:rsidRPr="00680325">
              <w:rPr>
                <w:color w:val="000000"/>
                <w:sz w:val="22"/>
                <w:szCs w:val="22"/>
                <w:lang w:eastAsia="ru-RU"/>
              </w:rPr>
              <w:t>)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; </w:t>
            </w:r>
            <w:r w:rsidRPr="00680325">
              <w:rPr>
                <w:color w:val="000000"/>
                <w:sz w:val="22"/>
                <w:szCs w:val="22"/>
                <w:lang w:eastAsia="ru-RU"/>
              </w:rPr>
              <w:t>наличие альтернативной версии официального сайта организации в сети "Интернет" для инвалидов по зрению</w:t>
            </w:r>
            <w:r>
              <w:rPr>
                <w:color w:val="000000"/>
                <w:sz w:val="22"/>
                <w:szCs w:val="22"/>
                <w:lang w:eastAsia="ru-RU"/>
              </w:rPr>
              <w:t>.</w:t>
            </w:r>
          </w:p>
          <w:p w:rsidR="00373DA0" w:rsidRPr="00680325" w:rsidRDefault="00373DA0" w:rsidP="00373DA0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373DA0" w:rsidRDefault="00373DA0"/>
    <w:p w:rsidR="00373DA0" w:rsidRDefault="00373DA0"/>
    <w:p w:rsidR="00373DA0" w:rsidRDefault="00373DA0"/>
    <w:p w:rsidR="00373DA0" w:rsidRDefault="00373DA0"/>
    <w:p w:rsidR="00373DA0" w:rsidRDefault="00373DA0"/>
    <w:p w:rsidR="00373DA0" w:rsidRDefault="00373DA0"/>
    <w:p w:rsidR="00373DA0" w:rsidRDefault="00373DA0"/>
    <w:p w:rsidR="00373DA0" w:rsidRDefault="00373DA0"/>
    <w:p w:rsidR="00373DA0" w:rsidRDefault="00373DA0"/>
    <w:sectPr w:rsidR="00373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Kozuka Gothic Pro B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096"/>
    <w:rsid w:val="00055D75"/>
    <w:rsid w:val="000A56E4"/>
    <w:rsid w:val="001D1096"/>
    <w:rsid w:val="00373DA0"/>
    <w:rsid w:val="003B7866"/>
    <w:rsid w:val="0096107A"/>
    <w:rsid w:val="00A5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24D4ED-1BAE-4204-B871-774D7D5C5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D7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3DA0"/>
    <w:pPr>
      <w:tabs>
        <w:tab w:val="left" w:pos="5880"/>
      </w:tabs>
      <w:autoSpaceDE w:val="0"/>
      <w:autoSpaceDN w:val="0"/>
      <w:adjustRightInd w:val="0"/>
      <w:spacing w:line="240" w:lineRule="auto"/>
      <w:ind w:firstLine="0"/>
      <w:jc w:val="center"/>
      <w:outlineLvl w:val="1"/>
    </w:pPr>
    <w:rPr>
      <w:b/>
      <w:bCs/>
      <w:color w:val="1B587C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73DA0"/>
    <w:rPr>
      <w:rFonts w:ascii="Times New Roman" w:eastAsia="Times New Roman" w:hAnsi="Times New Roman" w:cs="Times New Roman"/>
      <w:b/>
      <w:bCs/>
      <w:color w:val="1B587C"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73DA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73DA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USBHelp</dc:creator>
  <cp:keywords/>
  <dc:description/>
  <cp:lastModifiedBy>Пользователь</cp:lastModifiedBy>
  <cp:revision>5</cp:revision>
  <cp:lastPrinted>2021-10-01T13:41:00Z</cp:lastPrinted>
  <dcterms:created xsi:type="dcterms:W3CDTF">2021-10-01T13:24:00Z</dcterms:created>
  <dcterms:modified xsi:type="dcterms:W3CDTF">2022-03-16T12:13:00Z</dcterms:modified>
</cp:coreProperties>
</file>