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ПОСТАНОВЛЕНИЕ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ПРАВИТЕЛЬСТВО РЕСПУБЛИКИ ДАГЕСТАН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ОБ УТВЕРЖДЕНИИ ЕДИНЫХ ТРЕБОВАНИЙ К ШКОЛЬНОЙ ОДЕЖДЕ ОБУЧАЮЩИХСЯ ПО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ОБРАЗОВАТЕЛЬНЫМ ПРОГРАММАМ НАЧАЛЬНОГО ОБЩЕГО, ОСНОВНОГО ОБЩЕГО 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СРЕДНЕГО ОБЩЕГО ОБРАЗОВАНИЯ В РЕСПУБЛИКЕ ДАГЕСТАН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  соответствии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со  "статьей  28"  Федерального  закона  от 29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декабря 2012 года N 273-ФЗ "Об образовании в Российской Федерации",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в   целях   устранения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признаков  социального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,  имущественного  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религиозного  различия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между обучающимися, эффективной организации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учебного  процесса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в общеобразовательных организациях Правительство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Республики Дагестан постановляет: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1.  Утвердить прилагаемые Единые "требования" к школьной одежде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обучающихся   по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образовательным  программам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начального  общего,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основного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общего  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среднего  общего  образования  в  Республике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Дагестан.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2.   Министерству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образования  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науки  Республики  Дагестан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осуществлять    систематический    мониторинг   соблюдения   Единых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"требований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"  к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школьной  одежде  обучающихся  по  образовательным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программам  начального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общего,  основного общего и среднего общего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образования в Республике Дагестан.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3.   Рекомендовать   администрациям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муниципальных  районов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городских  округов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Республики Дагестан обеспечить соблюдение Единых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"требований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"  к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школьной  одежде  обучающихся  по  образовательным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программам  начального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общего,  основного общего и среднего общего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образования   в   Республике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Дагестан,   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утвержденных   настоящим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постановлением, в муниципальных общеобразовательных организациях.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lastRenderedPageBreak/>
        <w:t xml:space="preserve">    4.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Контроль  за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исполнением настоящего постановления возложить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на Министерство образования и науки Республики Дагестан.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Председатель Правительства Республики Дагестан      М. МЕДЖИДОВ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11 июня 2013 г.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N 303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                        Утверждены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               постановлением Правительства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                    Республики Дагестан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                 от 11 июня 2013 г. N 303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 ЕДИНЫЕ ТРЕБОВАНИЯ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К ШКОЛЬНОЙ ОДЕЖДЕ ОБУЧАЮЩИХСЯ ПО ОБРАЗОВАТЕЛЬНЫМ ПРОГРАММАМ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НАЧАЛЬНОГО ОБЩЕГО, ОСНОВНОГО ОБЩЕГО И СРЕДНЕГО ОБЩЕГО ОБРАЗОВАНИЯ В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РЕСПУБЛИКЕ ДАГЕСТАН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             I. Общие положения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1.   Единые   требования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к  школьной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одежде  обучающихся  по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образовательным  программам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начального  общего, основного общего 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среднего  общего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образования в Республике Дагестан (далее - Единые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требования)  разработаны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в целях обеспечения обучающихся </w:t>
      </w:r>
      <w:bookmarkStart w:id="0" w:name="_GoBack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удобной и</w:t>
      </w:r>
    </w:p>
    <w:bookmarkEnd w:id="0"/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эстетичной  одеждой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,  содержащей  элементы  национального колорита,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устранения  признаков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социального,  имущественного  и религиозного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различия  между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школьниками,  предупреждения  возникновения  у них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психологического  дискомфорта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перед сверстниками, укрепления общего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имиджа   общеобразовательной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организации,  формирования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школьной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идентичности, эффективной организации учебного процесса.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2.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Единые  требования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являются  обязательными  для соблюдения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lastRenderedPageBreak/>
        <w:t xml:space="preserve">обучающимися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по  образовательным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программам  начального  общего,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основного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общего  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среднего  общего  образования  в  Республике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Дагестан (далее - обучающиеся).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3.  Требования к одежде обучающихся и обязательность ее ношения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устанавливаются нормативным актом общеобразовательной организации.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4.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Решение  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введении  требований  к  одежде для обучающихся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общеобразовательных    организаций    должно    приниматься   всеми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участниками   образовательного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процесса,  учитывать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материальные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возможности малообеспеченных и многодетных семей.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       II. Требования к школьной одежде обучающихся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5.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Общий  вид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одежды обучающихся, ее цвет, фасон определяются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органом государственно-общественного управления общеобразовательной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организации  (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  том  числе  советом школы, родительским комитетом,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общешкольным родительским собранием, попечительским советом).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6.    Школьная   одежда   должна   соответствовать   санитарно-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эпидемиологическим  правилам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 нормативам: "СанПиН 2.4.7/1.1.1286-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03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"  "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Гигиенические  требования  к  одежде  для детей, подростков 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взрослых,  товарам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детского  ассортимента и материалам для изделий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(изделиям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),  контактирующим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с кожей человека", утвержденным Главным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государственным  санитарным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врачом  Российской Федерации 17 апреля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2003 года.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7. В общеобразовательных организациях устанавливаются следующие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виды школьной одежды: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повседневная школьная одежда;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парадная школьная одежда;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спортивная школьная одежда.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7.1. Повседневная школьная одежда обучающихся включает: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для мальчиков и юношей - брюки классического покроя, пиджак или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жилет  нейтральных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цветов  (серого,  черного) или неярких оттенков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lastRenderedPageBreak/>
        <w:t>синего, зеленого, коричневого цвета (возможно использование ткани в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клетку  или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полоску в классическом цветовом оформлении); однотонная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сорочка  сочетающейся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цветовой гаммы; аксессуары (галстук, поясной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ремень);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для  девочек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  девушек  -  жакет,  жилет,  юбка  или  сарафан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нейтральных   цветов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(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серого,   черного)   или  неярких  оттенков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бордового,  синего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, зеленого, коричневого и других цветов (возможно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использование  ткани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в  клетку или полоску в классическом цветовом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оформлении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);  непрозрачная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блузка (длиной ниже талии) сочетающейся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цветовой гаммы; платье в различных цветовых решениях, которое может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быть  дополнено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белым  или  черным  фартуком,  съемным воротником,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галстуком  (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рекомендуемая  длина  платьев  и юбок: не выше 10 см от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верхней границы колена и не ниже середины голени). В холодное время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года   допускается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ношение  обучающимися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джемперов,  свитеров  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пуловеров сочетающейся цветовой гаммы.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7.2.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Парадная  школьная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одежда используется обучающимися в дни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проведения праздников и торжественных линеек.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Для  мальчиков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  юношей  парадная  школьная одежда состоит из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повседневной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школьной  одежды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,  дополненной  белой  сорочкой  или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праздничным аксессуаром.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Для  девочек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  девушек  парадная  школьная  одежда состоит из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повседневной   школьной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одежды,  дополненной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белой  непрозрачной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блузкой, белым фартуком или праздничным аксессуаром.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7.3.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Спортивная  школьная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одежда используется обучающимися на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занятиях физической культурой и включает футболку, спортивные трусы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(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шорты)   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или   спортивные   брюки,  спортивный  костюм,  кеды  или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кроссовки. Спортивная школьная одежда должна соответствовать погоде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и месту проведения физкультурных занятий.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7.4.   Одежда 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обучающихся  может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иметь  отличительные  знаки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lastRenderedPageBreak/>
        <w:t>образовательной  организации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(класса, параллели классов): эмблемы,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нашивки, значки, галстуки.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8.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Внешний  вид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и  одежда  обучающихся должны соответствовать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общепринятым  в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обществе  нормам  делового стиля и носить светский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характер.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   9.  </w:t>
      </w:r>
      <w:proofErr w:type="gram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Обучающимся  не</w:t>
      </w:r>
      <w:proofErr w:type="gram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рекомендуется ношение в общеобразовательных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организациях одежды, обуви и аксессуаров с травмирующей фурнитурой,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символикой асоциальных неформальных молодежных объединений, а также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пропагандирующих </w:t>
      </w:r>
      <w:proofErr w:type="spellStart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>психоактивные</w:t>
      </w:r>
      <w:proofErr w:type="spellEnd"/>
      <w:r w:rsidRPr="00061FA2"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  <w:t xml:space="preserve"> вещества и противоправное поведение.</w:t>
      </w:r>
    </w:p>
    <w:p w:rsidR="00061FA2" w:rsidRPr="00061FA2" w:rsidRDefault="00061FA2" w:rsidP="00061FA2">
      <w:pPr>
        <w:shd w:val="clear" w:color="auto" w:fill="F1F2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ucida Console" w:eastAsia="Times New Roman" w:hAnsi="Lucida Console" w:cs="Courier New"/>
          <w:color w:val="000000"/>
          <w:sz w:val="27"/>
          <w:szCs w:val="27"/>
          <w:lang w:eastAsia="ru-RU"/>
        </w:rPr>
      </w:pPr>
    </w:p>
    <w:p w:rsidR="00701BD8" w:rsidRPr="00061FA2" w:rsidRDefault="00701BD8">
      <w:pPr>
        <w:rPr>
          <w:sz w:val="27"/>
          <w:szCs w:val="27"/>
        </w:rPr>
      </w:pPr>
    </w:p>
    <w:sectPr w:rsidR="00701BD8" w:rsidRPr="00061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108"/>
    <w:rsid w:val="00061FA2"/>
    <w:rsid w:val="00074108"/>
    <w:rsid w:val="0070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C3E6A-7D32-4568-8886-36AC8D8C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4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1048</Words>
  <Characters>5979</Characters>
  <Application>Microsoft Office Word</Application>
  <DocSecurity>0</DocSecurity>
  <Lines>49</Lines>
  <Paragraphs>14</Paragraphs>
  <ScaleCrop>false</ScaleCrop>
  <Company>SPecialiST RePack</Company>
  <LinksUpToDate>false</LinksUpToDate>
  <CharactersWithSpaces>7013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USBHelp</cp:lastModifiedBy>
  <cp:revision>3</cp:revision>
  <dcterms:created xsi:type="dcterms:W3CDTF">2022-03-04T13:01:00Z</dcterms:created>
  <dcterms:modified xsi:type="dcterms:W3CDTF">2022-03-04T13:02:00Z</dcterms:modified>
</cp:coreProperties>
</file>